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1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margin">
                  <wp:posOffset>3999230</wp:posOffset>
                </wp:positionH>
                <wp:positionV relativeFrom="page">
                  <wp:posOffset>1217930</wp:posOffset>
                </wp:positionV>
                <wp:extent cx="1212215" cy="923925"/>
                <wp:effectExtent l="19050" t="19050" r="28575" b="26035"/>
                <wp:wrapSquare wrapText="bothSides"/>
                <wp:docPr id="1" name="双大括号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212215" cy="923925"/>
                        </a:xfrm>
                        <a:prstGeom prst="bracePair">
                          <a:avLst>
                            <a:gd name="adj" fmla="val 8333"/>
                          </a:avLst>
                        </a:prstGeom>
                        <a:solidFill>
                          <a:srgbClr val="8064A2"/>
                        </a:solidFill>
                        <a:ln w="38100" cap="flat" cmpd="sng">
                          <a:solidFill>
                            <a:srgbClr val="B6E7BC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88" w:lineRule="auto"/>
                              <w:jc w:val="center"/>
                              <w:rPr>
                                <w:rFonts w:hint="default" w:ascii="Times New Roman" w:hAnsi="Times New Roman" w:eastAsia="楷体_GB2312" w:cs="Times New Roman"/>
                                <w:b/>
                                <w:iCs/>
                                <w:color w:val="D3DFEE"/>
                                <w:sz w:val="84"/>
                                <w:szCs w:val="8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Times New Roman" w:hAnsi="Times New Roman" w:eastAsia="楷体_GB2312" w:cs="Times New Roman"/>
                                <w:b/>
                                <w:iCs/>
                                <w:color w:val="D3DFEE"/>
                                <w:sz w:val="84"/>
                                <w:szCs w:val="84"/>
                                <w:lang w:val="en-US" w:eastAsia="zh-CN"/>
                              </w:rPr>
                              <w:t>29</w:t>
                            </w:r>
                          </w:p>
                        </w:txbxContent>
                      </wps:txbx>
                      <wps:bodyPr anchor="ctr" anchorCtr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86" type="#_x0000_t186" style="position:absolute;left:0pt;margin-left:314.9pt;margin-top:95.9pt;height:72.75pt;width:95.45pt;mso-position-horizontal-relative:margin;mso-position-vertical-relative:page;mso-wrap-distance-bottom:0pt;mso-wrap-distance-left:9pt;mso-wrap-distance-right:9pt;mso-wrap-distance-top:0pt;rotation:5898240f;z-index:251659264;v-text-anchor:middle;mso-width-relative:page;mso-height-relative:page;" fillcolor="#8064A2" filled="t" stroked="t" coordsize="21600,21600" o:allowincell="f" o:gfxdata="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Pa5RdXcAAAACwEAAA8AAAAAAAAAAQAgAAAAIgAA&#10;AGRycy9kb3ducmV2LnhtbFBLAQIUABQAAAAIAIdO4kCze03zPQIAAH8EAAAOAAAAAAAAAAEAIAAA&#10;ACsBAABkcnMvZTJvRG9jLnhtbFBLBQYAAAAABgAGAFkBAADaBQAAAAA=&#10;" adj="1800">
                <v:fill on="t" focussize="0,0"/>
                <v:stroke weight="3pt" color="#B6E7BC" joinstyle="round"/>
                <v:imagedata o:title=""/>
                <o:lock v:ext="edit" aspectratio="f"/>
                <v:textbox>
                  <w:txbxContent>
                    <w:p>
                      <w:pPr>
                        <w:spacing w:line="288" w:lineRule="auto"/>
                        <w:jc w:val="center"/>
                        <w:rPr>
                          <w:rFonts w:hint="default" w:ascii="Times New Roman" w:hAnsi="Times New Roman" w:eastAsia="楷体_GB2312" w:cs="Times New Roman"/>
                          <w:b/>
                          <w:iCs/>
                          <w:color w:val="D3DFEE"/>
                          <w:sz w:val="84"/>
                          <w:szCs w:val="84"/>
                          <w:lang w:val="en-US" w:eastAsia="zh-CN"/>
                        </w:rPr>
                      </w:pPr>
                      <w:r>
                        <w:rPr>
                          <w:rFonts w:hint="eastAsia" w:ascii="Times New Roman" w:hAnsi="Times New Roman" w:eastAsia="楷体_GB2312" w:cs="Times New Roman"/>
                          <w:b/>
                          <w:iCs/>
                          <w:color w:val="D3DFEE"/>
                          <w:sz w:val="84"/>
                          <w:szCs w:val="84"/>
                          <w:lang w:val="en-US" w:eastAsia="zh-CN"/>
                        </w:rPr>
                        <w:t>29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Times New Roman" w:hAnsi="Times New Roman" w:cs="Times New Roman"/>
          <w:b/>
          <w:color w:val="000000"/>
          <w:kern w:val="0"/>
          <w:sz w:val="36"/>
          <w:szCs w:val="36"/>
        </w:rPr>
        <w:t>题目：创业指导</w:t>
      </w:r>
    </w:p>
    <w:p>
      <w:pPr>
        <w:spacing w:line="496" w:lineRule="exact"/>
        <w:ind w:firstLine="640" w:firstLineChars="200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一、人物背景资料</w:t>
      </w:r>
    </w:p>
    <w:p>
      <w:pPr>
        <w:spacing w:line="48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姓名：陆平</w:t>
      </w:r>
      <w:bookmarkStart w:id="0" w:name="_GoBack"/>
      <w:bookmarkEnd w:id="0"/>
    </w:p>
    <w:p>
      <w:pPr>
        <w:spacing w:line="48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性别：女</w:t>
      </w:r>
    </w:p>
    <w:p>
      <w:pPr>
        <w:spacing w:line="48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年龄：33岁</w:t>
      </w:r>
    </w:p>
    <w:p>
      <w:pPr>
        <w:spacing w:line="48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残疾类别及程度：肢体一级，下肢瘫痪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轮椅出行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spacing w:line="48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背景：7年前曾在英国留学并取得硕士学位，回国后准备开启自己崭新的职场生涯。然而一场车祸造成下肢残疾，重新学习翻身、走路，经过一年多的身体康复和心理调整，最终走出了阴霾，决定重启人生。她常把自己的康复过程、生活日常拍成视频发布在小红书上，视频中的陆平开朗健谈、妆造精致、阳光向上，吸粉颇多。随着视频热度和粉丝量的增加，有些化妆品厂商开始联系她洽谈商品推广和销售。陆女士了解到许多主播通过直播卖化妆品、饰品等获得了可观的收入，也萌生了直播带货化妆品的想法。但由于自己专业和电商相差甚远，对于化妆品行业也不熟悉，担心带货质量的品控不好把握，没有十足的信心。于是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母亲</w:t>
      </w:r>
      <w:r>
        <w:rPr>
          <w:rFonts w:hint="eastAsia" w:ascii="仿宋" w:hAnsi="仿宋" w:eastAsia="仿宋" w:cs="仿宋"/>
          <w:sz w:val="32"/>
          <w:szCs w:val="32"/>
        </w:rPr>
        <w:t>的陪同下来到就业机构寻求帮助。</w:t>
      </w:r>
    </w:p>
    <w:p>
      <w:pPr>
        <w:spacing w:line="496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二、演示要求</w:t>
      </w:r>
    </w:p>
    <w:p>
      <w:pPr>
        <w:spacing w:line="496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（一）通过现场交流沟通和人物背景分析，帮助来访者树立正确的创业心态。</w:t>
      </w:r>
    </w:p>
    <w:p>
      <w:pPr>
        <w:spacing w:line="496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（二）分析其创业优劣势，评价其是否具备成功创业的内在素质和外在条件，推荐创业方向或职业发展、改进方向。</w:t>
      </w:r>
    </w:p>
    <w:p>
      <w:pPr>
        <w:spacing w:line="496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（三）如有必要，介绍创业贷款政策或可享受的其它相关优惠政策扶持（包含地方出台政策）。</w:t>
      </w:r>
    </w:p>
    <w:p>
      <w:pPr>
        <w:spacing w:line="496" w:lineRule="exact"/>
        <w:ind w:firstLine="640" w:firstLineChars="200"/>
      </w:pPr>
      <w:r>
        <w:rPr>
          <w:rFonts w:hint="eastAsia" w:ascii="仿宋_GB2312" w:hAnsi="仿宋_GB2312" w:eastAsia="仿宋_GB2312" w:cs="仿宋_GB2312"/>
          <w:sz w:val="32"/>
          <w:szCs w:val="32"/>
        </w:rPr>
        <w:t>（四）指导其提升就业创业竞争力的具体措施手段，鼓励其充分利用自身条件和优势资源，提出合理化建议。</w:t>
      </w:r>
    </w:p>
    <w:sectPr>
      <w:headerReference r:id="rId3" w:type="default"/>
      <w:pgSz w:w="11906" w:h="16838"/>
      <w:pgMar w:top="1440" w:right="1803" w:bottom="1440" w:left="180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1"/>
      </w:pBdr>
      <w:rPr>
        <w:rFonts w:asciiTheme="minorEastAsia" w:hAnsiTheme="minorEastAsia" w:cstheme="minorEastAsia"/>
        <w:sz w:val="21"/>
        <w:szCs w:val="21"/>
      </w:rPr>
    </w:pPr>
    <w:r>
      <w:rPr>
        <w:rFonts w:hint="eastAsia" w:asciiTheme="minorEastAsia" w:hAnsiTheme="minorEastAsia" w:cstheme="minorEastAsia"/>
        <w:sz w:val="21"/>
        <w:szCs w:val="21"/>
      </w:rPr>
      <w:t>2024年全国残疾人就业服务机构工作人员职业指导竞赛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E0NGQ4ZTA3NDhlOTgwNWQ1MGNhMDNkYjgwN2U2ZjAifQ=="/>
  </w:docVars>
  <w:rsids>
    <w:rsidRoot w:val="00BF41BA"/>
    <w:rsid w:val="001818A9"/>
    <w:rsid w:val="00783AEB"/>
    <w:rsid w:val="00BF41BA"/>
    <w:rsid w:val="00C322F6"/>
    <w:rsid w:val="1C540D8C"/>
    <w:rsid w:val="1CBA61AE"/>
    <w:rsid w:val="1D4A789F"/>
    <w:rsid w:val="1E9D2210"/>
    <w:rsid w:val="2ECD5826"/>
    <w:rsid w:val="3EC25F13"/>
    <w:rsid w:val="688E557E"/>
    <w:rsid w:val="68D41AEC"/>
    <w:rsid w:val="75637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528</Words>
  <Characters>529</Characters>
  <Lines>3</Lines>
  <Paragraphs>1</Paragraphs>
  <TotalTime>10</TotalTime>
  <ScaleCrop>false</ScaleCrop>
  <LinksUpToDate>false</LinksUpToDate>
  <CharactersWithSpaces>529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2024-05-06T01:20:00Z</dcterms:created>
  <dc:creator>limingtear</dc:creator>
  <cp:lastModifiedBy>WPS_1480764422</cp:lastModifiedBy>
  <dcterms:modified xsi:type="dcterms:W3CDTF">2024-07-02T02:10:39Z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452C5931492E489BA6ACDD78FB3D1798_12</vt:lpwstr>
  </property>
</Properties>
</file>