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b/>
                                <w:iCs/>
                                <w:color w:val="D3DFEE"/>
                                <w:sz w:val="96"/>
                                <w:szCs w:val="96"/>
                                <w:lang w:val="en-US" w:eastAsia="zh-CN"/>
                              </w:rPr>
                            </w:pPr>
                            <w:r>
                              <w:rPr>
                                <w:rFonts w:hint="eastAsia" w:ascii="Times New Roman" w:hAnsi="Times New Roman"/>
                                <w:b/>
                                <w:iCs/>
                                <w:color w:val="D3DFEE"/>
                                <w:sz w:val="96"/>
                                <w:szCs w:val="96"/>
                                <w:lang w:val="en-US" w:eastAsia="zh-CN"/>
                              </w:rPr>
                              <w:t>40</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b/>
                          <w:iCs/>
                          <w:color w:val="D3DFEE"/>
                          <w:sz w:val="96"/>
                          <w:szCs w:val="96"/>
                          <w:lang w:val="en-US" w:eastAsia="zh-CN"/>
                        </w:rPr>
                      </w:pPr>
                      <w:r>
                        <w:rPr>
                          <w:rFonts w:hint="eastAsia" w:ascii="Times New Roman" w:hAnsi="Times New Roman"/>
                          <w:b/>
                          <w:iCs/>
                          <w:color w:val="D3DFEE"/>
                          <w:sz w:val="96"/>
                          <w:szCs w:val="96"/>
                          <w:lang w:val="en-US" w:eastAsia="zh-CN"/>
                        </w:rPr>
                        <w:t>40</w:t>
                      </w: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某二线城市因自媒体经济爆火成为网红旅游城市，随着游客增多，该城市一家大型酒店员工需求增加。目前该酒店在职员工300多人，根据市残联按比例安排残疾人就业政策宣讲精神，该酒店应招聘一定数量残疾人员工，但之前无聘用残疾员工的经验。考虑旅游城市因素且酒店位置紧邻著名景区，担心残疾员工形象会给住客</w:t>
      </w:r>
      <w:bookmarkStart w:id="0" w:name="_GoBack"/>
      <w:bookmarkEnd w:id="0"/>
      <w:r>
        <w:rPr>
          <w:rFonts w:hint="eastAsia" w:ascii="Times New Roman" w:hAnsi="Times New Roman" w:eastAsia="仿宋_GB2312"/>
          <w:sz w:val="32"/>
          <w:szCs w:val="32"/>
        </w:rPr>
        <w:t>带来负面印象，故公布招聘需求时，注明仅招收听力、言语四级残疾人，且要求形象气质佳，然而招聘发布很久一直未招到合适人员，前来咨询面试的多数为肢体残疾人。为此，酒店行政部许经理前往市残联寻求咨询帮助。</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sz w:val="21"/>
        <w:szCs w:val="21"/>
      </w:rPr>
    </w:pPr>
    <w:r>
      <w:rPr>
        <w:rFonts w:hint="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3377C6"/>
    <w:rsid w:val="003377C6"/>
    <w:rsid w:val="00B8700C"/>
    <w:rsid w:val="00CF167D"/>
    <w:rsid w:val="00FE54A0"/>
    <w:rsid w:val="06384DFB"/>
    <w:rsid w:val="076F34F3"/>
    <w:rsid w:val="15347C1A"/>
    <w:rsid w:val="19CB3732"/>
    <w:rsid w:val="1BCE1ED8"/>
    <w:rsid w:val="1E42510C"/>
    <w:rsid w:val="24D93C5F"/>
    <w:rsid w:val="3DE02E91"/>
    <w:rsid w:val="4093139F"/>
    <w:rsid w:val="416A5473"/>
    <w:rsid w:val="43404775"/>
    <w:rsid w:val="5E506D87"/>
    <w:rsid w:val="62D10BD1"/>
    <w:rsid w:val="64B82EF9"/>
    <w:rsid w:val="7349576A"/>
    <w:rsid w:val="7BF86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411</Words>
  <Characters>413</Characters>
  <Lines>3</Lines>
  <Paragraphs>1</Paragraphs>
  <TotalTime>18</TotalTime>
  <ScaleCrop>false</ScaleCrop>
  <LinksUpToDate>false</LinksUpToDate>
  <CharactersWithSpaces>413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2024-07-02T02:13:51Z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