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cs="宋体"/>
          <w:b/>
          <w:bCs/>
          <w:sz w:val="36"/>
          <w:szCs w:val="36"/>
        </w:rPr>
      </w:pPr>
    </w:p>
    <w:p>
      <w:pPr>
        <w:spacing w:line="560" w:lineRule="exact"/>
        <w:rPr>
          <w:rFonts w:ascii="宋体" w:hAnsi="宋体" w:cs="宋体"/>
          <w:b/>
          <w:bCs/>
          <w:sz w:val="36"/>
          <w:szCs w:val="36"/>
        </w:rPr>
      </w:pPr>
      <w:bookmarkStart w:id="0" w:name="_GoBack"/>
      <w:bookmarkEnd w:id="0"/>
      <w:r>
        <w:rPr>
          <w:rFonts w:hint="eastAsia"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3947160</wp:posOffset>
                </wp:positionH>
                <wp:positionV relativeFrom="page">
                  <wp:posOffset>1089660</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hint="default" w:ascii="Times New Roman" w:hAnsi="Times New Roman" w:eastAsia="宋体"/>
                                <w:b/>
                                <w:iCs/>
                                <w:color w:val="D3DFEE"/>
                                <w:sz w:val="84"/>
                                <w:szCs w:val="84"/>
                                <w:lang w:val="en-US" w:eastAsia="zh-CN"/>
                              </w:rPr>
                            </w:pPr>
                            <w:r>
                              <w:rPr>
                                <w:rFonts w:hint="eastAsia" w:ascii="Times New Roman" w:hAnsi="Times New Roman"/>
                                <w:b/>
                                <w:iCs/>
                                <w:color w:val="D3DFEE"/>
                                <w:sz w:val="96"/>
                                <w:szCs w:val="84"/>
                                <w:lang w:val="en-US" w:eastAsia="zh-CN"/>
                              </w:rPr>
                              <w:t>31</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10.8pt;margin-top:85.8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n6LduNkAAAAL&#10;AQAADwAAAGRycy9kb3ducmV2LnhtbE2PS0/DMBCE70j8B2uRuFHbRQolxKkEggMHUF+qxM2NTRKw&#10;18F2H/Dr2ZzgNqv5NDtTzU/esYONqQ+oQE4EMItNMD22Cjbrp6sZsJQ1Gu0CWgXfNsG8Pj+rdGnC&#10;EZf2sMotoxBMpVbQ5TyUnKems16nSRgskvceoteZzthyE/WRwr3jUyEK7nWP9KHTg33obPO52nsF&#10;X9uX59utfH1z67hYyA//+HNfbJS6vJDiDli2p/wHw1ifqkNNnXZhjyYxp6CYyoJQMm5GQcRMjGKn&#10;4FpKCbyu+P8N9S9QSwMEFAAAAAgAh07iQOK/wbRpAgAAwgQAAA4AAABkcnMvZTJvRG9jLnhtbK1U&#10;zW7UMBC+I/EOlu80m/1pl1WzVbulCKnASoUHcGxnY3BsM/ZutrwCSH0JJC7ceaLyHIyddNkWDj2Q&#10;Q5TxjD/P932eHJ9sG002EryypqD5wYASabgVyqwK+v7dxbMpJT4wI5i2Rhb0Wnp6Mn/65Lh1Mzm0&#10;tdVCAkEQ42etK2gdgptlmee1bJg/sE4aTFYWGhYwhFUmgLWI3uhsOBgcZq0F4cBy6T2unndJ2iPC&#10;YwBtVSkuzy1fN9KEDhWkZgEp+Vo5T+ep26qSPLytKi8D0QVFpiG98RD8LuM7mx+z2QqYqxXvW2CP&#10;aeEBp4Ypg4fuoM5ZYGQN6i+oRnGw3lbhgNsm64gkRZBFPnigzVXNnExcUGrvdqL7/wfL32yWQJTA&#10;m0CJYQ0afnvz9fbb919fftze/CR5VKh1foaFV24JkaN3l5Z/9MTYRc3MSp4C2LaWTGBfqT67tyEG&#10;HreSsn1tBR7A1sEmsbYVNAQsmjIZD+KTVlEUsk0OXe8ckttAOC7m+XgU6wjH3HQ6mQ4nscGMzSJW&#10;bM6BDy+lbUj8KGgJjMslU5Cg2ebSh2ST6Mky8YGSqtFo+oZpMh2NRj1gX4vQd5CJu9VKXCitUwCr&#10;cqGB4E7sZnA4Ph32m/1+mTakLehomvcE7yX9PsbZ4Yujs8W/MMCujeiYahPPlulyI524eCdxZ1XY&#10;ltvetdKKa1Q+aYyq4dijJrWFz5S0eOkL6j+tGUhK9CuD7j3Px+M4JSkYT46GGMB+ptzPMMMRqqA8&#10;ACVdsAjdbK0dqFWNZ+VJd2NP0fNK7Zrt+uo7x6udLOzHMM7Ofpyq/vx65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n6LduNkAAAALAQAADwAAAAAAAAABACAAAAAiAAAAZHJzL2Rvd25yZXYueG1s&#10;UEsBAhQAFAAAAAgAh07iQOK/wbRpAgAAwgQAAA4AAAAAAAAAAQAgAAAAKAEAAGRycy9lMm9Eb2Mu&#10;eG1sUEsFBgAAAAAGAAYAWQEAAAMGAAAAAA==&#10;" adj="1800">
                <v:fill on="t" focussize="0,0"/>
                <v:stroke weight="3pt" color="#B6E7BC" joinstyle="round"/>
                <v:imagedata o:title=""/>
                <o:lock v:ext="edit" aspectratio="f"/>
                <v:textbox>
                  <w:txbxContent>
                    <w:p>
                      <w:pPr>
                        <w:spacing w:line="288" w:lineRule="auto"/>
                        <w:jc w:val="center"/>
                        <w:rPr>
                          <w:rFonts w:hint="default" w:ascii="Times New Roman" w:hAnsi="Times New Roman" w:eastAsia="宋体"/>
                          <w:b/>
                          <w:iCs/>
                          <w:color w:val="D3DFEE"/>
                          <w:sz w:val="84"/>
                          <w:szCs w:val="84"/>
                          <w:lang w:val="en-US" w:eastAsia="zh-CN"/>
                        </w:rPr>
                      </w:pPr>
                      <w:r>
                        <w:rPr>
                          <w:rFonts w:hint="eastAsia" w:ascii="Times New Roman" w:hAnsi="Times New Roman"/>
                          <w:b/>
                          <w:iCs/>
                          <w:color w:val="D3DFEE"/>
                          <w:sz w:val="96"/>
                          <w:szCs w:val="84"/>
                          <w:lang w:val="en-US" w:eastAsia="zh-CN"/>
                        </w:rPr>
                        <w:t>31</w:t>
                      </w:r>
                    </w:p>
                  </w:txbxContent>
                </v:textbox>
                <w10:wrap type="square"/>
              </v:shape>
            </w:pict>
          </mc:Fallback>
        </mc:AlternateContent>
      </w:r>
      <w:r>
        <w:rPr>
          <w:rFonts w:hint="eastAsia" w:ascii="宋体" w:hAnsi="宋体" w:cs="宋体"/>
          <w:b/>
          <w:bCs/>
          <w:sz w:val="36"/>
          <w:szCs w:val="36"/>
        </w:rPr>
        <w:t>题目：用人指导</w:t>
      </w:r>
    </w:p>
    <w:p>
      <w:pPr>
        <w:spacing w:line="560" w:lineRule="exact"/>
        <w:rPr>
          <w:rFonts w:ascii="楷体_GB2312" w:eastAsia="楷体_GB2312"/>
          <w:sz w:val="32"/>
          <w:szCs w:val="32"/>
        </w:rPr>
      </w:pPr>
      <w:r>
        <w:rPr>
          <w:rFonts w:hint="eastAsia" w:ascii="楷体_GB2312" w:eastAsia="楷体_GB2312"/>
          <w:sz w:val="32"/>
          <w:szCs w:val="32"/>
        </w:rPr>
        <w:t xml:space="preserve">                                 </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一、用人单位背景资料</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星星公司是一家集专业市场经营管理、商业网点经营管理及果品经营、冷链、配送于一体的综合性农产品流通企业，公司管理制度完善、人文环境良好。企业老板亲属是残疾人，理解残疾人的难处，因此也想帮助更多残疾人就业。这天，企业人力资源负责人陈小姐来到就业机构，表示想招聘残疾人从事文员、保安、保洁员和监控管理员等岗位，希望帮忙找到合适的残疾人。由于没有和残疾人打交道的经验，不清楚相关政策，也不了解什么类型的残疾人适合从事何种工作岗位，同时还担心残疾人不好管理，会增加企业负担，特来进行咨询。</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二、演示要求</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（一）分析并认可用人单位在安置残疾人就业方面所履行的社会责任。</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（三）结合公司性质及特点，提出合理化用人建议。</w:t>
      </w:r>
    </w:p>
    <w:p>
      <w:pPr>
        <w:spacing w:line="560" w:lineRule="exact"/>
        <w:ind w:firstLine="640" w:firstLineChars="200"/>
      </w:pPr>
      <w:r>
        <w:rPr>
          <w:rFonts w:hint="eastAsia" w:ascii="Times New Roman" w:hAnsi="Times New Roman" w:eastAsia="仿宋_GB2312"/>
          <w:sz w:val="32"/>
          <w:szCs w:val="32"/>
        </w:rPr>
        <w:t>（四）如有必要，向企业介绍招聘录用残疾人的相关政策或安置残疾人就业的有关注意事项。</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0A54E4"/>
    <w:rsid w:val="000A54E4"/>
    <w:rsid w:val="00A63479"/>
    <w:rsid w:val="00D5496B"/>
    <w:rsid w:val="00FF1990"/>
    <w:rsid w:val="039C3E95"/>
    <w:rsid w:val="29415352"/>
    <w:rsid w:val="36D374B0"/>
    <w:rsid w:val="531D3FFB"/>
    <w:rsid w:val="588C7051"/>
    <w:rsid w:val="73455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410</Words>
  <Characters>410</Characters>
  <Lines>3</Lines>
  <Paragraphs>1</Paragraphs>
  <TotalTime>26</TotalTime>
  <ScaleCrop>false</ScaleCrop>
  <LinksUpToDate>false</LinksUpToDate>
  <CharactersWithSpaces>443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2024-04-26T01:49:00Z</dcterms:created>
  <dc:creator>limingtear</dc:creator>
  <cp:lastModifiedBy>WPS_1480764422</cp:lastModifiedBy>
  <dcterms:modified xsi:type="dcterms:W3CDTF">2024-07-02T03:09:22Z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B0F88D83279E47D0BD40319804949AEE_12</vt:lpwstr>
  </property>
</Properties>
</file>